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6E7" w:rsidRDefault="00DF46E7" w:rsidP="00DF46E7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DF46E7" w:rsidRDefault="00DF46E7" w:rsidP="00DF46E7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муниципальный район</w:t>
      </w:r>
    </w:p>
    <w:p w:rsidR="00DF46E7" w:rsidRDefault="00DF46E7" w:rsidP="00DF46E7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Старогутнянское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сельское поселение</w:t>
      </w:r>
    </w:p>
    <w:p w:rsidR="00DF46E7" w:rsidRDefault="00DF46E7" w:rsidP="00DF46E7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Старогутнянский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сельский Совет народных депутатов</w:t>
      </w:r>
    </w:p>
    <w:p w:rsidR="00DF46E7" w:rsidRDefault="00DF46E7" w:rsidP="00DF46E7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DF46E7" w:rsidRDefault="00DF46E7" w:rsidP="00DF46E7">
      <w:pPr>
        <w:jc w:val="center"/>
        <w:rPr>
          <w:rFonts w:ascii="Times New Roman" w:hAnsi="Times New Roman" w:cs="Times New Roman"/>
        </w:rPr>
      </w:pPr>
    </w:p>
    <w:p w:rsidR="00DF46E7" w:rsidRDefault="00DF46E7" w:rsidP="00DF46E7">
      <w:pPr>
        <w:jc w:val="center"/>
        <w:rPr>
          <w:rFonts w:ascii="Times New Roman" w:hAnsi="Times New Roman" w:cs="Times New Roman"/>
        </w:rPr>
      </w:pPr>
    </w:p>
    <w:p w:rsidR="00DF46E7" w:rsidRDefault="00DF46E7" w:rsidP="00DF46E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РЕШЕНИЕ</w:t>
      </w:r>
    </w:p>
    <w:p w:rsidR="00DF46E7" w:rsidRDefault="00DF46E7" w:rsidP="00DF46E7">
      <w:pPr>
        <w:rPr>
          <w:rFonts w:ascii="Times New Roman" w:hAnsi="Times New Roman" w:cs="Times New Roman"/>
          <w:b/>
        </w:rPr>
      </w:pPr>
    </w:p>
    <w:p w:rsidR="00DF46E7" w:rsidRDefault="00DF46E7" w:rsidP="00DF46E7">
      <w:pPr>
        <w:rPr>
          <w:rFonts w:ascii="Times New Roman" w:hAnsi="Times New Roman" w:cs="Times New Roman"/>
        </w:rPr>
      </w:pPr>
    </w:p>
    <w:p w:rsidR="00DF46E7" w:rsidRDefault="00DF46E7" w:rsidP="00DF46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</w:t>
      </w:r>
      <w:r w:rsidR="00086A5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марта  2019 года № 3-127</w:t>
      </w:r>
    </w:p>
    <w:p w:rsidR="00DF46E7" w:rsidRDefault="00DF46E7" w:rsidP="00DF46E7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proofErr w:type="gramStart"/>
      <w:r>
        <w:rPr>
          <w:rFonts w:ascii="Times New Roman" w:hAnsi="Times New Roman" w:cs="Times New Roman"/>
          <w:sz w:val="24"/>
        </w:rPr>
        <w:t>.С</w:t>
      </w:r>
      <w:proofErr w:type="gramEnd"/>
      <w:r>
        <w:rPr>
          <w:rFonts w:ascii="Times New Roman" w:hAnsi="Times New Roman" w:cs="Times New Roman"/>
          <w:sz w:val="24"/>
        </w:rPr>
        <w:t xml:space="preserve">тарая Гута </w:t>
      </w:r>
    </w:p>
    <w:p w:rsidR="00DF46E7" w:rsidRDefault="00DF46E7" w:rsidP="00DF46E7">
      <w:pPr>
        <w:spacing w:line="240" w:lineRule="auto"/>
        <w:rPr>
          <w:rFonts w:ascii="Times New Roman" w:hAnsi="Times New Roman" w:cs="Times New Roman"/>
          <w:sz w:val="24"/>
        </w:rPr>
      </w:pPr>
    </w:p>
    <w:p w:rsidR="00DF46E7" w:rsidRDefault="00DF46E7" w:rsidP="00DF46E7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 порядке участия населения в </w:t>
      </w:r>
      <w:proofErr w:type="gramStart"/>
      <w:r>
        <w:rPr>
          <w:rFonts w:ascii="Times New Roman" w:hAnsi="Times New Roman" w:cs="Times New Roman"/>
          <w:sz w:val="24"/>
        </w:rPr>
        <w:t>публичных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</w:p>
    <w:p w:rsidR="00DF46E7" w:rsidRDefault="00DF46E7" w:rsidP="00DF46E7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слушаниях и учета предложений граждан </w:t>
      </w:r>
      <w:proofErr w:type="gramStart"/>
      <w:r>
        <w:rPr>
          <w:rFonts w:ascii="Times New Roman" w:hAnsi="Times New Roman" w:cs="Times New Roman"/>
          <w:sz w:val="24"/>
        </w:rPr>
        <w:t>по</w:t>
      </w:r>
      <w:proofErr w:type="gramEnd"/>
    </w:p>
    <w:p w:rsidR="00DF46E7" w:rsidRDefault="00DF46E7" w:rsidP="00DF46E7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проекту Устава муниципального образования</w:t>
      </w:r>
    </w:p>
    <w:p w:rsidR="00DF46E7" w:rsidRDefault="00DF46E7" w:rsidP="00DF46E7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proofErr w:type="spellStart"/>
      <w:r>
        <w:rPr>
          <w:rFonts w:ascii="Times New Roman" w:hAnsi="Times New Roman" w:cs="Times New Roman"/>
          <w:sz w:val="24"/>
        </w:rPr>
        <w:t>Старогутнянское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в </w:t>
      </w:r>
      <w:proofErr w:type="gramStart"/>
      <w:r>
        <w:rPr>
          <w:rFonts w:ascii="Times New Roman" w:hAnsi="Times New Roman" w:cs="Times New Roman"/>
          <w:sz w:val="24"/>
        </w:rPr>
        <w:t>новой</w:t>
      </w:r>
      <w:proofErr w:type="gramEnd"/>
    </w:p>
    <w:p w:rsidR="00DF46E7" w:rsidRDefault="00DF46E7" w:rsidP="00DF46E7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редакции</w:t>
      </w:r>
    </w:p>
    <w:p w:rsidR="00DF46E7" w:rsidRDefault="00DF46E7" w:rsidP="00DF46E7">
      <w:pPr>
        <w:spacing w:line="240" w:lineRule="auto"/>
        <w:rPr>
          <w:rFonts w:ascii="Times New Roman" w:hAnsi="Times New Roman" w:cs="Times New Roman"/>
          <w:sz w:val="24"/>
        </w:rPr>
      </w:pPr>
    </w:p>
    <w:p w:rsidR="00DF46E7" w:rsidRDefault="00DF46E7" w:rsidP="00DF46E7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</w:rPr>
        <w:t xml:space="preserve">На основании Федерального закона от 06.10.2003г. №131-ФЗ «Об общих принципах организации местного самоуправления в Российской Федерации», </w:t>
      </w:r>
      <w:proofErr w:type="spellStart"/>
      <w:r>
        <w:rPr>
          <w:rFonts w:ascii="Times New Roman" w:hAnsi="Times New Roman" w:cs="Times New Roman"/>
          <w:sz w:val="24"/>
        </w:rPr>
        <w:t>Старогутнянский</w:t>
      </w:r>
      <w:proofErr w:type="spellEnd"/>
      <w:r>
        <w:rPr>
          <w:rFonts w:ascii="Times New Roman" w:hAnsi="Times New Roman" w:cs="Times New Roman"/>
          <w:sz w:val="24"/>
        </w:rPr>
        <w:t xml:space="preserve">   сельский Совет народных депутатов </w:t>
      </w:r>
    </w:p>
    <w:p w:rsidR="00DF46E7" w:rsidRDefault="00DF46E7" w:rsidP="00DF46E7">
      <w:pPr>
        <w:jc w:val="both"/>
        <w:rPr>
          <w:rFonts w:ascii="Times New Roman" w:hAnsi="Times New Roman" w:cs="Times New Roman"/>
          <w:sz w:val="24"/>
        </w:rPr>
      </w:pPr>
    </w:p>
    <w:p w:rsidR="00DF46E7" w:rsidRDefault="00DF46E7" w:rsidP="00DF46E7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РЕШИЛ:</w:t>
      </w:r>
    </w:p>
    <w:p w:rsidR="00DF46E7" w:rsidRDefault="00DF46E7" w:rsidP="00DF46E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DF46E7" w:rsidRDefault="00DF46E7" w:rsidP="00DF46E7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Принять порядок  участия населения в публичных  слушаниях и учета предложений граждан по  </w:t>
      </w:r>
      <w:r>
        <w:rPr>
          <w:rFonts w:ascii="Times New Roman" w:hAnsi="Times New Roman" w:cs="Times New Roman"/>
          <w:sz w:val="24"/>
        </w:rPr>
        <w:tab/>
        <w:t>проекту Устава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Старогутнянское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в новой  редакции.</w:t>
      </w:r>
    </w:p>
    <w:p w:rsidR="00DF46E7" w:rsidRDefault="00DF46E7" w:rsidP="00DF46E7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Настоящее решение вступает в силу после официального обнародования</w:t>
      </w:r>
    </w:p>
    <w:p w:rsidR="00DF46E7" w:rsidRDefault="00DF46E7" w:rsidP="00DF46E7">
      <w:pPr>
        <w:jc w:val="both"/>
        <w:rPr>
          <w:rFonts w:ascii="Times New Roman" w:hAnsi="Times New Roman" w:cs="Times New Roman"/>
          <w:sz w:val="24"/>
        </w:rPr>
      </w:pPr>
    </w:p>
    <w:p w:rsidR="00DF46E7" w:rsidRDefault="00DF46E7" w:rsidP="00DF46E7">
      <w:pPr>
        <w:jc w:val="both"/>
        <w:rPr>
          <w:rFonts w:ascii="Times New Roman" w:hAnsi="Times New Roman" w:cs="Times New Roman"/>
          <w:sz w:val="24"/>
        </w:rPr>
      </w:pPr>
    </w:p>
    <w:p w:rsidR="00DF46E7" w:rsidRDefault="00DF46E7" w:rsidP="00DF46E7">
      <w:pPr>
        <w:jc w:val="both"/>
        <w:rPr>
          <w:rFonts w:ascii="Times New Roman" w:hAnsi="Times New Roman" w:cs="Times New Roman"/>
          <w:sz w:val="24"/>
        </w:rPr>
      </w:pPr>
    </w:p>
    <w:p w:rsidR="00DF46E7" w:rsidRDefault="00DF46E7" w:rsidP="00DF46E7">
      <w:pPr>
        <w:jc w:val="both"/>
        <w:rPr>
          <w:rFonts w:ascii="Times New Roman" w:hAnsi="Times New Roman" w:cs="Times New Roman"/>
          <w:sz w:val="24"/>
        </w:rPr>
      </w:pPr>
    </w:p>
    <w:p w:rsidR="00DF46E7" w:rsidRDefault="00DF46E7" w:rsidP="00DF46E7">
      <w:pPr>
        <w:jc w:val="both"/>
        <w:rPr>
          <w:rFonts w:ascii="Times New Roman" w:hAnsi="Times New Roman" w:cs="Times New Roman"/>
          <w:sz w:val="24"/>
        </w:rPr>
      </w:pPr>
    </w:p>
    <w:p w:rsidR="00DF46E7" w:rsidRDefault="00DF46E7" w:rsidP="00DF46E7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</w:t>
      </w:r>
    </w:p>
    <w:p w:rsidR="00DF46E7" w:rsidRDefault="00DF46E7" w:rsidP="00DF46E7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поселения                                                Башмаков В.П.                     </w:t>
      </w:r>
    </w:p>
    <w:p w:rsidR="00DF46E7" w:rsidRDefault="00DF46E7" w:rsidP="00DF46E7">
      <w:pPr>
        <w:jc w:val="both"/>
        <w:rPr>
          <w:rFonts w:ascii="Times New Roman" w:hAnsi="Times New Roman" w:cs="Times New Roman"/>
        </w:rPr>
      </w:pPr>
    </w:p>
    <w:p w:rsidR="00DF46E7" w:rsidRDefault="00DF46E7" w:rsidP="00DF46E7">
      <w:pPr>
        <w:jc w:val="right"/>
        <w:rPr>
          <w:rFonts w:ascii="Times New Roman" w:hAnsi="Times New Roman" w:cs="Times New Roman"/>
        </w:rPr>
      </w:pPr>
    </w:p>
    <w:p w:rsidR="00DF46E7" w:rsidRDefault="00DF46E7" w:rsidP="00DF46E7">
      <w:pPr>
        <w:jc w:val="right"/>
        <w:rPr>
          <w:rFonts w:ascii="Times New Roman" w:hAnsi="Times New Roman" w:cs="Times New Roman"/>
        </w:rPr>
      </w:pPr>
    </w:p>
    <w:p w:rsidR="00DF46E7" w:rsidRDefault="00DF46E7" w:rsidP="00DF46E7">
      <w:pPr>
        <w:jc w:val="right"/>
        <w:rPr>
          <w:rFonts w:ascii="Times New Roman" w:hAnsi="Times New Roman" w:cs="Times New Roman"/>
        </w:rPr>
      </w:pPr>
    </w:p>
    <w:p w:rsidR="00DF46E7" w:rsidRDefault="00DF46E7" w:rsidP="00DF46E7">
      <w:pPr>
        <w:jc w:val="right"/>
        <w:rPr>
          <w:rFonts w:ascii="Times New Roman" w:hAnsi="Times New Roman" w:cs="Times New Roman"/>
        </w:rPr>
      </w:pPr>
    </w:p>
    <w:p w:rsidR="00DF46E7" w:rsidRDefault="00DF46E7" w:rsidP="00DF46E7">
      <w:pPr>
        <w:jc w:val="right"/>
        <w:rPr>
          <w:rFonts w:ascii="Times New Roman" w:hAnsi="Times New Roman" w:cs="Times New Roman"/>
        </w:rPr>
      </w:pPr>
    </w:p>
    <w:p w:rsidR="00DF46E7" w:rsidRDefault="00DF46E7" w:rsidP="00DF46E7">
      <w:pPr>
        <w:jc w:val="right"/>
        <w:rPr>
          <w:rFonts w:ascii="Times New Roman" w:hAnsi="Times New Roman" w:cs="Times New Roman"/>
        </w:rPr>
      </w:pPr>
    </w:p>
    <w:p w:rsidR="00DF46E7" w:rsidRDefault="00DF46E7" w:rsidP="00DF46E7">
      <w:pPr>
        <w:jc w:val="right"/>
        <w:rPr>
          <w:rFonts w:ascii="Times New Roman" w:hAnsi="Times New Roman" w:cs="Times New Roman"/>
        </w:rPr>
      </w:pPr>
    </w:p>
    <w:p w:rsidR="00DF46E7" w:rsidRDefault="00DF46E7" w:rsidP="00DF46E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</w:p>
    <w:p w:rsidR="00DF46E7" w:rsidRDefault="00DF46E7" w:rsidP="00DF46E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</w:rPr>
        <w:t>Приложение №1 к решению от 2</w:t>
      </w:r>
      <w:r w:rsidR="00086A55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>.03.2019г. №3-127</w:t>
      </w:r>
      <w:r>
        <w:rPr>
          <w:rFonts w:ascii="Times New Roman" w:hAnsi="Times New Roman" w:cs="Times New Roman"/>
        </w:rPr>
        <w:t xml:space="preserve"> </w:t>
      </w:r>
    </w:p>
    <w:p w:rsidR="00DF46E7" w:rsidRDefault="00DF46E7" w:rsidP="00DF46E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F46E7" w:rsidRDefault="00DF46E7" w:rsidP="00DF46E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Порядок</w:t>
      </w:r>
    </w:p>
    <w:p w:rsidR="00DF46E7" w:rsidRDefault="00DF46E7" w:rsidP="00DF46E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участия населения в публичных слушаниях и учета предложений граждан по проекту Устава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Старогутнянское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в новой редакции</w:t>
      </w:r>
    </w:p>
    <w:p w:rsidR="00DF46E7" w:rsidRDefault="00DF46E7" w:rsidP="00DF46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46E7" w:rsidRDefault="00DF46E7" w:rsidP="00DF46E7">
      <w:pPr>
        <w:jc w:val="both"/>
        <w:rPr>
          <w:rFonts w:ascii="Times New Roman" w:hAnsi="Times New Roman" w:cs="Times New Roman"/>
        </w:rPr>
      </w:pPr>
    </w:p>
    <w:p w:rsidR="00DF46E7" w:rsidRDefault="00DF46E7" w:rsidP="00DF46E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</w:rPr>
        <w:t xml:space="preserve">1. Гражданин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поселения с момента обнародования до публичного чтения вправе ознакомиться с правовым актом «О проекте Устава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поселения в новой редакции» и представить свои предложения по проекту Устава.</w:t>
      </w:r>
    </w:p>
    <w:p w:rsidR="00DF46E7" w:rsidRDefault="00DF46E7" w:rsidP="00DF46E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2. Гражданин оформляет свои предложения в письменном виде за своей подписью с указанием адреса места жительства  и направляет в </w:t>
      </w:r>
      <w:proofErr w:type="spellStart"/>
      <w:r>
        <w:rPr>
          <w:rFonts w:ascii="Times New Roman" w:hAnsi="Times New Roman" w:cs="Times New Roman"/>
          <w:sz w:val="24"/>
        </w:rPr>
        <w:t>Старогутнянский</w:t>
      </w:r>
      <w:proofErr w:type="spellEnd"/>
      <w:r>
        <w:rPr>
          <w:rFonts w:ascii="Times New Roman" w:hAnsi="Times New Roman" w:cs="Times New Roman"/>
          <w:sz w:val="24"/>
        </w:rPr>
        <w:t xml:space="preserve"> сельский Совет народных депутатов по адресу: Брянская область, 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район, с</w:t>
      </w:r>
      <w:proofErr w:type="gramStart"/>
      <w:r>
        <w:rPr>
          <w:rFonts w:ascii="Times New Roman" w:hAnsi="Times New Roman" w:cs="Times New Roman"/>
          <w:sz w:val="24"/>
        </w:rPr>
        <w:t>.С</w:t>
      </w:r>
      <w:proofErr w:type="gramEnd"/>
      <w:r>
        <w:rPr>
          <w:rFonts w:ascii="Times New Roman" w:hAnsi="Times New Roman" w:cs="Times New Roman"/>
          <w:sz w:val="24"/>
        </w:rPr>
        <w:t>тарая Гута , улица Садовая , д.7.</w:t>
      </w:r>
    </w:p>
    <w:p w:rsidR="00DF46E7" w:rsidRDefault="00DF46E7" w:rsidP="00DF46E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3. Поступившие предложения по проекту Устава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поселения в новой редакции обобщаются и анализируются рабочей группой и со своими предложениями передаются в комиссию по работе Совета, регламенту и местному самоуправлению. Депутатская комиссия по  работе Совета, регламенту и местному самоуправлению представляет после рассмотрения итогов публичных слушаний свое заключение, о чем информирует на заседании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Совета народных депутатов.</w:t>
      </w:r>
    </w:p>
    <w:p w:rsidR="00DF46E7" w:rsidRDefault="00DF46E7" w:rsidP="00DF46E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4. В случае отклонения предложений гражданина, сельский Совет народных депутатов в 5-ти  </w:t>
      </w:r>
      <w:proofErr w:type="spellStart"/>
      <w:r>
        <w:rPr>
          <w:rFonts w:ascii="Times New Roman" w:hAnsi="Times New Roman" w:cs="Times New Roman"/>
          <w:sz w:val="24"/>
        </w:rPr>
        <w:t>дневный</w:t>
      </w:r>
      <w:proofErr w:type="spellEnd"/>
      <w:r>
        <w:rPr>
          <w:rFonts w:ascii="Times New Roman" w:hAnsi="Times New Roman" w:cs="Times New Roman"/>
          <w:sz w:val="24"/>
        </w:rPr>
        <w:t xml:space="preserve"> срок после принятия решения в письменном виде оповещает об этом инициатора с указанием причины.</w:t>
      </w:r>
    </w:p>
    <w:p w:rsidR="00DF46E7" w:rsidRDefault="00DF46E7" w:rsidP="00DF46E7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46E7"/>
    <w:rsid w:val="00086A55"/>
    <w:rsid w:val="00614B7D"/>
    <w:rsid w:val="0080372B"/>
    <w:rsid w:val="008762F9"/>
    <w:rsid w:val="00BF4941"/>
    <w:rsid w:val="00DD60A3"/>
    <w:rsid w:val="00DF46E7"/>
    <w:rsid w:val="00FE1FF7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6E7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3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2019-03-28T11:26:00Z</cp:lastPrinted>
  <dcterms:created xsi:type="dcterms:W3CDTF">2019-03-26T06:43:00Z</dcterms:created>
  <dcterms:modified xsi:type="dcterms:W3CDTF">2019-03-28T11:26:00Z</dcterms:modified>
</cp:coreProperties>
</file>